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EA44" w14:textId="77777777" w:rsidR="00FB071E" w:rsidRDefault="00FB071E" w:rsidP="00FB071E">
      <w:pPr>
        <w:spacing w:line="360" w:lineRule="auto"/>
        <w:ind w:left="-142"/>
        <w:rPr>
          <w:rFonts w:ascii="Georgia" w:hAnsi="Georgia" w:cs="Arial"/>
          <w:b/>
          <w:sz w:val="22"/>
          <w:szCs w:val="22"/>
          <w:lang w:val="en-GB"/>
        </w:rPr>
      </w:pPr>
      <w:r>
        <w:rPr>
          <w:rFonts w:ascii="Georgia" w:hAnsi="Georgia" w:cs="Arial"/>
          <w:b/>
          <w:sz w:val="22"/>
          <w:szCs w:val="22"/>
          <w:lang w:val="en-GB"/>
        </w:rPr>
        <w:t>ROYAL LIVERPOOL PHILHARMONIC</w:t>
      </w:r>
    </w:p>
    <w:p w14:paraId="5C442A85" w14:textId="4C93523D" w:rsidR="00FB071E" w:rsidRDefault="00FB071E" w:rsidP="00FB071E">
      <w:pPr>
        <w:spacing w:line="360" w:lineRule="auto"/>
        <w:ind w:left="-142"/>
        <w:rPr>
          <w:rFonts w:ascii="Georgia" w:hAnsi="Georgia" w:cs="Arial"/>
          <w:b/>
          <w:sz w:val="22"/>
          <w:szCs w:val="22"/>
          <w:lang w:val="en-GB"/>
        </w:rPr>
      </w:pPr>
      <w:r>
        <w:rPr>
          <w:rFonts w:ascii="Georgia" w:hAnsi="Georgia" w:cs="Arial"/>
          <w:b/>
          <w:sz w:val="22"/>
          <w:szCs w:val="22"/>
          <w:lang w:val="en-GB"/>
        </w:rPr>
        <w:t>HEAD OF MARKETING</w:t>
      </w:r>
      <w:r w:rsidR="00E6429E">
        <w:rPr>
          <w:rFonts w:ascii="Georgia" w:hAnsi="Georgia" w:cs="Arial"/>
          <w:b/>
          <w:sz w:val="22"/>
          <w:szCs w:val="22"/>
          <w:lang w:val="en-GB"/>
        </w:rPr>
        <w:t xml:space="preserve"> – MATERNITY COVER</w:t>
      </w:r>
    </w:p>
    <w:p w14:paraId="70B6553B" w14:textId="77777777" w:rsidR="00FB071E" w:rsidRDefault="00FB071E" w:rsidP="00FB071E">
      <w:pPr>
        <w:spacing w:line="360" w:lineRule="auto"/>
        <w:ind w:left="-142"/>
        <w:rPr>
          <w:rFonts w:ascii="Georgia" w:hAnsi="Georgia" w:cs="Arial"/>
          <w:b/>
          <w:sz w:val="22"/>
          <w:szCs w:val="22"/>
          <w:lang w:val="en-GB"/>
        </w:rPr>
      </w:pPr>
    </w:p>
    <w:p w14:paraId="13044D7B" w14:textId="3E201AF1" w:rsidR="004C0D56" w:rsidRDefault="004C0D56" w:rsidP="00FB071E">
      <w:pPr>
        <w:spacing w:line="360" w:lineRule="auto"/>
        <w:ind w:left="-142"/>
        <w:rPr>
          <w:rFonts w:ascii="Georgia" w:hAnsi="Georgia" w:cs="Arial"/>
          <w:b/>
          <w:sz w:val="22"/>
          <w:szCs w:val="22"/>
          <w:lang w:val="en-GB"/>
        </w:rPr>
      </w:pPr>
      <w:r w:rsidRPr="00465BBB">
        <w:rPr>
          <w:rFonts w:ascii="Georgia" w:hAnsi="Georgia" w:cs="Arial"/>
          <w:b/>
          <w:sz w:val="22"/>
          <w:szCs w:val="22"/>
          <w:lang w:val="en-GB"/>
        </w:rPr>
        <w:t>Principal role</w:t>
      </w:r>
    </w:p>
    <w:p w14:paraId="271D2BDF" w14:textId="77777777" w:rsidR="004C0D56" w:rsidRDefault="004C0D56" w:rsidP="00FB071E">
      <w:pPr>
        <w:spacing w:line="360" w:lineRule="auto"/>
        <w:ind w:left="-142"/>
        <w:rPr>
          <w:rFonts w:ascii="Georgia" w:hAnsi="Georgia" w:cs="Arial"/>
          <w:b/>
          <w:sz w:val="22"/>
          <w:szCs w:val="22"/>
          <w:lang w:val="en-GB"/>
        </w:rPr>
      </w:pPr>
    </w:p>
    <w:p w14:paraId="1AFCB47B" w14:textId="7B244799" w:rsidR="004C0D56" w:rsidRDefault="004C0D56" w:rsidP="00FB071E">
      <w:pPr>
        <w:spacing w:line="360" w:lineRule="auto"/>
        <w:ind w:left="-142"/>
        <w:rPr>
          <w:rFonts w:ascii="Georgia" w:hAnsi="Georgia"/>
          <w:sz w:val="22"/>
          <w:szCs w:val="22"/>
          <w:lang w:val="en-GB"/>
        </w:rPr>
      </w:pPr>
      <w:r w:rsidRPr="00403DCA">
        <w:rPr>
          <w:rFonts w:ascii="Georgia" w:hAnsi="Georgia"/>
          <w:sz w:val="22"/>
          <w:szCs w:val="22"/>
        </w:rPr>
        <w:t>To lead the Marketing team to achieve the maximum earned income from ticket sales</w:t>
      </w:r>
      <w:r w:rsidR="00FB071E">
        <w:rPr>
          <w:rFonts w:ascii="Georgia" w:hAnsi="Georgia"/>
          <w:sz w:val="22"/>
          <w:szCs w:val="22"/>
        </w:rPr>
        <w:t xml:space="preserve"> and target participation in activity including our Youth Company and other programmes</w:t>
      </w:r>
      <w:r w:rsidRPr="00403DCA">
        <w:rPr>
          <w:rFonts w:ascii="Georgia" w:hAnsi="Georgia"/>
          <w:sz w:val="22"/>
          <w:szCs w:val="22"/>
        </w:rPr>
        <w:t>.</w:t>
      </w:r>
      <w:r w:rsidRPr="0072170B">
        <w:rPr>
          <w:rFonts w:ascii="Georgia" w:hAnsi="Georgia"/>
          <w:sz w:val="22"/>
          <w:szCs w:val="22"/>
        </w:rPr>
        <w:t xml:space="preserve"> </w:t>
      </w:r>
      <w:r w:rsidRPr="00D72D58">
        <w:rPr>
          <w:rFonts w:ascii="Georgia" w:hAnsi="Georgia"/>
          <w:sz w:val="22"/>
          <w:szCs w:val="22"/>
          <w:lang w:val="en-GB"/>
        </w:rPr>
        <w:t xml:space="preserve">The role will also be expected to drive continuous improvement of </w:t>
      </w:r>
      <w:r>
        <w:rPr>
          <w:rFonts w:ascii="Georgia" w:hAnsi="Georgia"/>
          <w:sz w:val="22"/>
          <w:szCs w:val="22"/>
          <w:lang w:val="en-GB"/>
        </w:rPr>
        <w:t xml:space="preserve">our marketing operation and </w:t>
      </w:r>
      <w:r w:rsidRPr="00D72D58">
        <w:rPr>
          <w:rFonts w:ascii="Georgia" w:hAnsi="Georgia"/>
          <w:sz w:val="22"/>
          <w:szCs w:val="22"/>
          <w:lang w:val="en-GB"/>
        </w:rPr>
        <w:t xml:space="preserve">processes and will have line </w:t>
      </w:r>
      <w:r>
        <w:rPr>
          <w:rFonts w:ascii="Georgia" w:hAnsi="Georgia"/>
          <w:sz w:val="22"/>
          <w:szCs w:val="22"/>
          <w:lang w:val="en-GB"/>
        </w:rPr>
        <w:t xml:space="preserve">management </w:t>
      </w:r>
      <w:r>
        <w:rPr>
          <w:rFonts w:ascii="Georgia" w:hAnsi="Georgia"/>
          <w:sz w:val="22"/>
          <w:szCs w:val="22"/>
        </w:rPr>
        <w:t>responsibility for the marketing</w:t>
      </w:r>
      <w:r w:rsidRPr="00D72D58">
        <w:rPr>
          <w:rFonts w:ascii="Georgia" w:hAnsi="Georgia"/>
          <w:sz w:val="22"/>
          <w:szCs w:val="22"/>
          <w:lang w:val="en-GB"/>
        </w:rPr>
        <w:t xml:space="preserve"> team.</w:t>
      </w:r>
      <w:r>
        <w:rPr>
          <w:rFonts w:ascii="Georgia" w:hAnsi="Georgia"/>
          <w:sz w:val="22"/>
          <w:szCs w:val="22"/>
          <w:lang w:val="en-GB"/>
        </w:rPr>
        <w:t xml:space="preserve"> </w:t>
      </w:r>
    </w:p>
    <w:p w14:paraId="7928FB8A" w14:textId="77777777" w:rsidR="00FB071E" w:rsidRDefault="00FB071E" w:rsidP="00FB071E">
      <w:pPr>
        <w:spacing w:line="360" w:lineRule="auto"/>
        <w:ind w:left="-142"/>
        <w:rPr>
          <w:rFonts w:ascii="Georgia" w:hAnsi="Georgia"/>
          <w:sz w:val="22"/>
          <w:szCs w:val="22"/>
          <w:lang w:val="en-GB"/>
        </w:rPr>
      </w:pPr>
    </w:p>
    <w:p w14:paraId="1F18CD3C" w14:textId="4B66DFF7" w:rsidR="00FB071E" w:rsidRDefault="00FB071E" w:rsidP="00FB071E">
      <w:pPr>
        <w:spacing w:line="360" w:lineRule="auto"/>
        <w:ind w:left="-142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To lead our Audience Development strategies to attract new customers from target communities and to develop customer retention.</w:t>
      </w:r>
    </w:p>
    <w:p w14:paraId="22487E3B" w14:textId="77777777" w:rsidR="004C0D56" w:rsidRDefault="004C0D56" w:rsidP="00FB071E">
      <w:pPr>
        <w:spacing w:line="360" w:lineRule="auto"/>
        <w:ind w:left="-142"/>
        <w:rPr>
          <w:rFonts w:ascii="Georgia" w:hAnsi="Georgia"/>
          <w:sz w:val="22"/>
          <w:szCs w:val="22"/>
          <w:lang w:val="en-GB"/>
        </w:rPr>
      </w:pPr>
    </w:p>
    <w:p w14:paraId="2528C8BB" w14:textId="6BA489D4" w:rsidR="004C0D56" w:rsidRPr="00007F9E" w:rsidRDefault="004C0D56" w:rsidP="00FB071E">
      <w:pPr>
        <w:spacing w:line="360" w:lineRule="auto"/>
        <w:ind w:left="-142"/>
        <w:rPr>
          <w:rFonts w:ascii="Georgia" w:hAnsi="Georgia" w:cs="Arial"/>
          <w:b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The post reports to the Director of Audiences and is part of the Leadership team of Liverpool Philharmonic. </w:t>
      </w:r>
    </w:p>
    <w:p w14:paraId="28A962AF" w14:textId="77777777" w:rsidR="004C0D56" w:rsidRPr="00007F9E" w:rsidRDefault="004C0D56" w:rsidP="00FB071E">
      <w:pPr>
        <w:spacing w:line="360" w:lineRule="auto"/>
        <w:ind w:left="-142"/>
        <w:rPr>
          <w:rFonts w:ascii="Georgia" w:hAnsi="Georgia" w:cs="Arial"/>
          <w:b/>
          <w:sz w:val="22"/>
          <w:szCs w:val="22"/>
          <w:lang w:val="en-GB"/>
        </w:rPr>
      </w:pPr>
      <w:r>
        <w:rPr>
          <w:rFonts w:ascii="Times New Roman" w:hAnsi="Times New Roman"/>
          <w:bCs w:val="0"/>
          <w:sz w:val="22"/>
          <w:szCs w:val="22"/>
          <w:lang w:val="en-GB" w:eastAsia="en-GB"/>
        </w:rPr>
        <w:br/>
      </w:r>
      <w:r w:rsidRPr="00465BBB">
        <w:rPr>
          <w:rFonts w:ascii="Georgia" w:hAnsi="Georgia"/>
          <w:b/>
          <w:bCs w:val="0"/>
          <w:sz w:val="22"/>
          <w:szCs w:val="22"/>
          <w:lang w:val="en-GB" w:eastAsia="en-GB"/>
        </w:rPr>
        <w:t>Key responsibilities</w:t>
      </w:r>
      <w:r w:rsidRPr="00D72D58">
        <w:rPr>
          <w:rFonts w:ascii="Georgia" w:hAnsi="Georgia"/>
          <w:b/>
          <w:bCs w:val="0"/>
          <w:sz w:val="22"/>
          <w:szCs w:val="22"/>
          <w:lang w:val="en-GB" w:eastAsia="en-GB"/>
        </w:rPr>
        <w:t xml:space="preserve">: </w:t>
      </w:r>
    </w:p>
    <w:p w14:paraId="053BA89F" w14:textId="77777777" w:rsidR="004C0D56" w:rsidRPr="00D72D58" w:rsidRDefault="004C0D56" w:rsidP="00FB071E">
      <w:pPr>
        <w:shd w:val="clear" w:color="auto" w:fill="FFFFFF"/>
        <w:spacing w:line="360" w:lineRule="auto"/>
        <w:jc w:val="both"/>
        <w:rPr>
          <w:rFonts w:ascii="Georgia" w:hAnsi="Georgia"/>
          <w:bCs w:val="0"/>
          <w:color w:val="000000"/>
          <w:sz w:val="22"/>
          <w:szCs w:val="22"/>
          <w:lang w:val="en-GB"/>
        </w:rPr>
      </w:pPr>
      <w:r w:rsidRPr="00D72D58">
        <w:rPr>
          <w:rFonts w:ascii="Georgia" w:hAnsi="Georgia"/>
          <w:bCs w:val="0"/>
          <w:sz w:val="22"/>
          <w:szCs w:val="22"/>
          <w:lang w:val="en-GB" w:eastAsia="en-GB"/>
        </w:rPr>
        <w:t xml:space="preserve"> </w:t>
      </w:r>
    </w:p>
    <w:p w14:paraId="7808EB5D" w14:textId="73E3EB94" w:rsidR="004C0D56" w:rsidRPr="004C0D56" w:rsidRDefault="004C0D56" w:rsidP="00FB071E">
      <w:pPr>
        <w:numPr>
          <w:ilvl w:val="0"/>
          <w:numId w:val="1"/>
        </w:numPr>
        <w:tabs>
          <w:tab w:val="clear" w:pos="360"/>
          <w:tab w:val="num" w:pos="142"/>
        </w:tabs>
        <w:spacing w:line="360" w:lineRule="auto"/>
        <w:ind w:left="284" w:hanging="284"/>
        <w:contextualSpacing/>
        <w:rPr>
          <w:rFonts w:ascii="Georgia" w:hAnsi="Georgia"/>
          <w:bCs w:val="0"/>
          <w:color w:val="000000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</w:rPr>
        <w:t xml:space="preserve">   </w:t>
      </w:r>
      <w:r w:rsidRPr="00403DCA">
        <w:rPr>
          <w:rFonts w:ascii="Georgia" w:hAnsi="Georgia"/>
          <w:sz w:val="22"/>
          <w:szCs w:val="22"/>
        </w:rPr>
        <w:t xml:space="preserve">Develop and implement a comprehensive marketing and sales plan which will ensure the achievement of revenue goals of over £2 million annually, across 100+ orchestral and chamber music concerts and educational programmes and </w:t>
      </w:r>
      <w:r w:rsidR="00FB071E">
        <w:rPr>
          <w:rFonts w:ascii="Georgia" w:hAnsi="Georgia"/>
          <w:sz w:val="22"/>
          <w:szCs w:val="22"/>
        </w:rPr>
        <w:t>over</w:t>
      </w:r>
      <w:r w:rsidRPr="00403DCA">
        <w:rPr>
          <w:rFonts w:ascii="Georgia" w:hAnsi="Georgia"/>
          <w:sz w:val="22"/>
          <w:szCs w:val="22"/>
        </w:rPr>
        <w:t xml:space="preserve"> £4 million annually across the whole programme.  This includes devising and managing marketing campaigns across a variety of performances and channels.  </w:t>
      </w:r>
    </w:p>
    <w:p w14:paraId="1B00E82A" w14:textId="77777777" w:rsidR="004C0D56" w:rsidRPr="004C0D56" w:rsidRDefault="004C0D56" w:rsidP="00FB071E">
      <w:pPr>
        <w:spacing w:line="360" w:lineRule="auto"/>
        <w:ind w:left="284"/>
        <w:contextualSpacing/>
        <w:rPr>
          <w:rFonts w:ascii="Georgia" w:hAnsi="Georgia"/>
          <w:bCs w:val="0"/>
          <w:color w:val="000000"/>
          <w:sz w:val="22"/>
          <w:szCs w:val="22"/>
          <w:lang w:val="en-GB"/>
        </w:rPr>
      </w:pPr>
    </w:p>
    <w:p w14:paraId="04CEEC75" w14:textId="77777777" w:rsidR="00FB071E" w:rsidRDefault="004C0D56" w:rsidP="00FB071E">
      <w:pPr>
        <w:numPr>
          <w:ilvl w:val="0"/>
          <w:numId w:val="1"/>
        </w:numPr>
        <w:tabs>
          <w:tab w:val="clear" w:pos="360"/>
          <w:tab w:val="num" w:pos="142"/>
        </w:tabs>
        <w:spacing w:line="360" w:lineRule="auto"/>
        <w:ind w:left="284" w:hanging="284"/>
        <w:contextualSpacing/>
        <w:rPr>
          <w:rFonts w:ascii="Georgia" w:hAnsi="Georgia"/>
          <w:bCs w:val="0"/>
          <w:color w:val="000000"/>
          <w:sz w:val="22"/>
          <w:szCs w:val="22"/>
          <w:lang w:val="en-GB"/>
        </w:rPr>
      </w:pPr>
      <w:r w:rsidRPr="00FB071E">
        <w:rPr>
          <w:rFonts w:ascii="Georgia" w:hAnsi="Georgia"/>
          <w:sz w:val="22"/>
          <w:szCs w:val="22"/>
        </w:rPr>
        <w:t>Take primary responsibility for marketing all Royal Liverpool Philharmonic Orchestra concerts and associated programmes (chamber music, etc.)</w:t>
      </w:r>
    </w:p>
    <w:p w14:paraId="1151FE47" w14:textId="77777777" w:rsidR="00FB071E" w:rsidRDefault="00FB071E" w:rsidP="00FB071E">
      <w:pPr>
        <w:pStyle w:val="ListParagraph"/>
        <w:spacing w:line="360" w:lineRule="auto"/>
        <w:rPr>
          <w:rFonts w:ascii="Georgia" w:hAnsi="Georgia"/>
          <w:sz w:val="22"/>
          <w:szCs w:val="22"/>
        </w:rPr>
      </w:pPr>
    </w:p>
    <w:p w14:paraId="6F7D7C76" w14:textId="0668FD6D" w:rsidR="00FB071E" w:rsidRPr="00FB071E" w:rsidRDefault="00FB071E" w:rsidP="00FB071E">
      <w:pPr>
        <w:numPr>
          <w:ilvl w:val="0"/>
          <w:numId w:val="1"/>
        </w:numPr>
        <w:tabs>
          <w:tab w:val="clear" w:pos="360"/>
          <w:tab w:val="num" w:pos="142"/>
        </w:tabs>
        <w:spacing w:line="360" w:lineRule="auto"/>
        <w:ind w:left="284" w:hanging="284"/>
        <w:contextualSpacing/>
        <w:rPr>
          <w:rFonts w:ascii="Georgia" w:hAnsi="Georgia"/>
          <w:bCs w:val="0"/>
          <w:color w:val="000000"/>
          <w:sz w:val="22"/>
          <w:szCs w:val="22"/>
          <w:lang w:val="en-GB"/>
        </w:rPr>
      </w:pPr>
      <w:r w:rsidRPr="00FB071E">
        <w:rPr>
          <w:rFonts w:ascii="Georgia" w:hAnsi="Georgia"/>
          <w:sz w:val="22"/>
          <w:szCs w:val="22"/>
        </w:rPr>
        <w:t>Set income targets for orchestra and ensembles concerts and plan and ensure delivery of effective marketing campaigns to meet them</w:t>
      </w:r>
    </w:p>
    <w:p w14:paraId="71E421A1" w14:textId="77777777" w:rsidR="00FB071E" w:rsidRPr="00FB071E" w:rsidRDefault="00FB071E" w:rsidP="00FB071E">
      <w:pPr>
        <w:spacing w:line="360" w:lineRule="auto"/>
        <w:ind w:left="284"/>
        <w:contextualSpacing/>
        <w:rPr>
          <w:rFonts w:ascii="Georgia" w:hAnsi="Georgia"/>
          <w:bCs w:val="0"/>
          <w:color w:val="000000"/>
          <w:sz w:val="22"/>
          <w:szCs w:val="22"/>
          <w:lang w:val="en-GB"/>
        </w:rPr>
      </w:pPr>
    </w:p>
    <w:p w14:paraId="5CC09574" w14:textId="41A89145" w:rsidR="004C0D56" w:rsidRPr="00D72D58" w:rsidRDefault="004C0D56" w:rsidP="00FB071E">
      <w:pPr>
        <w:numPr>
          <w:ilvl w:val="0"/>
          <w:numId w:val="1"/>
        </w:numPr>
        <w:tabs>
          <w:tab w:val="clear" w:pos="360"/>
          <w:tab w:val="num" w:pos="142"/>
        </w:tabs>
        <w:spacing w:line="360" w:lineRule="auto"/>
        <w:ind w:left="284" w:hanging="284"/>
        <w:contextualSpacing/>
        <w:rPr>
          <w:rFonts w:ascii="Georgia" w:hAnsi="Georgia"/>
          <w:bCs w:val="0"/>
          <w:color w:val="000000"/>
          <w:sz w:val="22"/>
          <w:szCs w:val="22"/>
          <w:lang w:val="en-GB"/>
        </w:rPr>
      </w:pPr>
      <w:r>
        <w:rPr>
          <w:rFonts w:ascii="Georgia" w:hAnsi="Georgia"/>
          <w:bCs w:val="0"/>
          <w:color w:val="000000"/>
          <w:sz w:val="22"/>
          <w:szCs w:val="22"/>
          <w:lang w:val="en-GB"/>
        </w:rPr>
        <w:t>Ensure effective marketing of the Hall and Events programme, liaising and ensuring good relations with promoters, and other Hall clients</w:t>
      </w:r>
      <w:r w:rsidRPr="00D72D58">
        <w:rPr>
          <w:rFonts w:ascii="Georgia" w:hAnsi="Georgia"/>
          <w:bCs w:val="0"/>
          <w:color w:val="000000"/>
          <w:sz w:val="22"/>
          <w:szCs w:val="22"/>
          <w:lang w:val="en-GB"/>
        </w:rPr>
        <w:br/>
      </w:r>
    </w:p>
    <w:p w14:paraId="63327E19" w14:textId="1FC8B47B" w:rsidR="004C0D56" w:rsidRPr="00D72D58" w:rsidRDefault="004C0D56" w:rsidP="00FB071E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contextualSpacing/>
        <w:rPr>
          <w:rFonts w:ascii="Georgia" w:hAnsi="Georgia"/>
          <w:bCs w:val="0"/>
          <w:color w:val="000000"/>
          <w:sz w:val="22"/>
          <w:szCs w:val="22"/>
          <w:lang w:val="en-GB"/>
        </w:rPr>
      </w:pPr>
      <w:r w:rsidRPr="00403DCA">
        <w:rPr>
          <w:rFonts w:ascii="Georgia" w:hAnsi="Georgia"/>
          <w:sz w:val="22"/>
          <w:szCs w:val="22"/>
        </w:rPr>
        <w:t xml:space="preserve">Manage a marketing team of </w:t>
      </w:r>
      <w:r>
        <w:rPr>
          <w:rFonts w:ascii="Georgia" w:hAnsi="Georgia"/>
          <w:sz w:val="22"/>
          <w:szCs w:val="22"/>
        </w:rPr>
        <w:t>5</w:t>
      </w:r>
      <w:r w:rsidRPr="00403DCA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with direct line responsibility for two</w:t>
      </w:r>
      <w:r w:rsidRPr="00403DCA">
        <w:rPr>
          <w:rFonts w:ascii="Georgia" w:hAnsi="Georgia"/>
          <w:sz w:val="22"/>
          <w:szCs w:val="22"/>
        </w:rPr>
        <w:t xml:space="preserve"> </w:t>
      </w:r>
      <w:r w:rsidRPr="00403DCA">
        <w:rPr>
          <w:rFonts w:ascii="Georgia" w:hAnsi="Georgia" w:cs="Arial"/>
          <w:sz w:val="22"/>
          <w:szCs w:val="22"/>
        </w:rPr>
        <w:t>Marketing Manager</w:t>
      </w:r>
      <w:r>
        <w:rPr>
          <w:rFonts w:ascii="Georgia" w:hAnsi="Georgia" w:cs="Arial"/>
          <w:sz w:val="22"/>
          <w:szCs w:val="22"/>
        </w:rPr>
        <w:t>s</w:t>
      </w:r>
      <w:r w:rsidRPr="00403DCA">
        <w:rPr>
          <w:rFonts w:ascii="Georgia" w:hAnsi="Georgia" w:cs="Arial"/>
          <w:sz w:val="22"/>
          <w:szCs w:val="22"/>
        </w:rPr>
        <w:t xml:space="preserve">, Marketing Officer, </w:t>
      </w:r>
      <w:r>
        <w:rPr>
          <w:rFonts w:ascii="Georgia" w:hAnsi="Georgia" w:cs="Arial"/>
          <w:sz w:val="22"/>
          <w:szCs w:val="22"/>
        </w:rPr>
        <w:t xml:space="preserve">and </w:t>
      </w:r>
      <w:r w:rsidRPr="00403DCA">
        <w:rPr>
          <w:rFonts w:ascii="Georgia" w:hAnsi="Georgia" w:cs="Arial"/>
          <w:sz w:val="22"/>
          <w:szCs w:val="22"/>
        </w:rPr>
        <w:t>Graphic Designer</w:t>
      </w:r>
      <w:r w:rsidRPr="00D72D58">
        <w:rPr>
          <w:rFonts w:ascii="Georgia" w:hAnsi="Georgia"/>
          <w:bCs w:val="0"/>
          <w:color w:val="000000"/>
          <w:sz w:val="22"/>
          <w:szCs w:val="22"/>
          <w:lang w:val="en-GB"/>
        </w:rPr>
        <w:t xml:space="preserve"> </w:t>
      </w:r>
      <w:r w:rsidRPr="00D72D58">
        <w:rPr>
          <w:rFonts w:ascii="Georgia" w:hAnsi="Georgia"/>
          <w:bCs w:val="0"/>
          <w:color w:val="000000"/>
          <w:sz w:val="22"/>
          <w:szCs w:val="22"/>
          <w:lang w:val="en-GB"/>
        </w:rPr>
        <w:br/>
      </w:r>
    </w:p>
    <w:p w14:paraId="231C61B2" w14:textId="2E8199C5" w:rsidR="004C0D56" w:rsidRPr="00403DCA" w:rsidRDefault="004C0D56" w:rsidP="00FB071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Georgia" w:hAnsi="Georgia"/>
          <w:sz w:val="22"/>
          <w:szCs w:val="22"/>
        </w:rPr>
      </w:pPr>
      <w:r w:rsidRPr="00403DCA">
        <w:rPr>
          <w:rFonts w:ascii="Georgia" w:hAnsi="Georgia"/>
          <w:sz w:val="22"/>
          <w:szCs w:val="22"/>
        </w:rPr>
        <w:lastRenderedPageBreak/>
        <w:t xml:space="preserve">Lead on audience feedback collection and reporting, customer service processes, and contribute to customer experience strategy. Manage customer insight and analysis, including relationship with </w:t>
      </w:r>
      <w:r>
        <w:rPr>
          <w:rFonts w:ascii="Georgia" w:hAnsi="Georgia"/>
          <w:sz w:val="22"/>
          <w:szCs w:val="22"/>
        </w:rPr>
        <w:t>providers such as Arts Council England’s Illuminate programme.</w:t>
      </w:r>
    </w:p>
    <w:p w14:paraId="12DCB0A0" w14:textId="77777777" w:rsidR="004C0D56" w:rsidRPr="00D72D58" w:rsidRDefault="004C0D56" w:rsidP="00FB071E">
      <w:pPr>
        <w:spacing w:line="360" w:lineRule="auto"/>
        <w:ind w:left="284"/>
        <w:contextualSpacing/>
        <w:rPr>
          <w:rFonts w:ascii="Georgia" w:hAnsi="Georgia"/>
          <w:bCs w:val="0"/>
          <w:color w:val="000000"/>
          <w:sz w:val="22"/>
          <w:szCs w:val="22"/>
          <w:lang w:val="en-GB"/>
        </w:rPr>
      </w:pPr>
    </w:p>
    <w:p w14:paraId="37709E20" w14:textId="5CFCF286" w:rsidR="004C0D56" w:rsidRPr="00D72D58" w:rsidRDefault="004C0D56" w:rsidP="00FB071E">
      <w:pPr>
        <w:numPr>
          <w:ilvl w:val="0"/>
          <w:numId w:val="1"/>
        </w:numPr>
        <w:spacing w:line="360" w:lineRule="auto"/>
        <w:ind w:left="284" w:hanging="284"/>
        <w:rPr>
          <w:rFonts w:ascii="Georgia" w:hAnsi="Georgia"/>
          <w:bCs w:val="0"/>
          <w:sz w:val="22"/>
          <w:szCs w:val="22"/>
          <w:lang w:val="en-GB"/>
        </w:rPr>
      </w:pPr>
      <w:r w:rsidRPr="00403DCA">
        <w:rPr>
          <w:rFonts w:ascii="Georgia" w:hAnsi="Georgia"/>
          <w:sz w:val="22"/>
          <w:szCs w:val="22"/>
        </w:rPr>
        <w:t xml:space="preserve">Lead on creation and delivery of our digital </w:t>
      </w:r>
      <w:r w:rsidR="00FB071E">
        <w:rPr>
          <w:rFonts w:ascii="Georgia" w:hAnsi="Georgia"/>
          <w:sz w:val="22"/>
          <w:szCs w:val="22"/>
        </w:rPr>
        <w:t xml:space="preserve">marketing </w:t>
      </w:r>
      <w:r w:rsidRPr="00403DCA">
        <w:rPr>
          <w:rFonts w:ascii="Georgia" w:hAnsi="Georgia"/>
          <w:sz w:val="22"/>
          <w:szCs w:val="22"/>
        </w:rPr>
        <w:t>strategy</w:t>
      </w:r>
      <w:r w:rsidRPr="00D72D58">
        <w:rPr>
          <w:rFonts w:ascii="Georgia" w:hAnsi="Georgia"/>
          <w:bCs w:val="0"/>
          <w:sz w:val="22"/>
          <w:szCs w:val="22"/>
          <w:lang w:val="en-GB"/>
        </w:rPr>
        <w:br/>
      </w:r>
    </w:p>
    <w:p w14:paraId="766F0DB5" w14:textId="3B313D36" w:rsidR="004C0D56" w:rsidRPr="00B00C56" w:rsidRDefault="004C0D56" w:rsidP="00FB071E">
      <w:pPr>
        <w:numPr>
          <w:ilvl w:val="0"/>
          <w:numId w:val="1"/>
        </w:numPr>
        <w:spacing w:line="360" w:lineRule="auto"/>
        <w:ind w:left="284" w:hanging="284"/>
        <w:rPr>
          <w:rFonts w:ascii="Georgia" w:hAnsi="Georgia"/>
          <w:bCs w:val="0"/>
          <w:sz w:val="22"/>
          <w:szCs w:val="22"/>
          <w:lang w:val="en-GB"/>
        </w:rPr>
      </w:pPr>
      <w:r w:rsidRPr="00403DCA">
        <w:rPr>
          <w:rFonts w:ascii="Georgia" w:hAnsi="Georgia"/>
          <w:sz w:val="22"/>
          <w:szCs w:val="22"/>
        </w:rPr>
        <w:t>Lead on creation and delivery of Audience Development and Engagement plan</w:t>
      </w:r>
      <w:r w:rsidR="00FB071E">
        <w:rPr>
          <w:rFonts w:ascii="Georgia" w:hAnsi="Georgia"/>
          <w:sz w:val="22"/>
          <w:szCs w:val="22"/>
        </w:rPr>
        <w:t xml:space="preserve"> including </w:t>
      </w:r>
      <w:r w:rsidR="003F19EC">
        <w:rPr>
          <w:rFonts w:ascii="Georgia" w:hAnsi="Georgia"/>
          <w:sz w:val="22"/>
          <w:szCs w:val="22"/>
        </w:rPr>
        <w:t>strategies</w:t>
      </w:r>
      <w:r w:rsidR="00FB071E">
        <w:rPr>
          <w:rFonts w:ascii="Georgia" w:hAnsi="Georgia"/>
          <w:sz w:val="22"/>
          <w:szCs w:val="22"/>
        </w:rPr>
        <w:t xml:space="preserve"> to attract new </w:t>
      </w:r>
      <w:r w:rsidR="003F19EC">
        <w:rPr>
          <w:rFonts w:ascii="Georgia" w:hAnsi="Georgia"/>
          <w:sz w:val="22"/>
          <w:szCs w:val="22"/>
        </w:rPr>
        <w:t>audiences</w:t>
      </w:r>
      <w:r w:rsidR="00FB071E">
        <w:rPr>
          <w:rFonts w:ascii="Georgia" w:hAnsi="Georgia"/>
          <w:sz w:val="22"/>
          <w:szCs w:val="22"/>
        </w:rPr>
        <w:t xml:space="preserve">, lapsed audiences and </w:t>
      </w:r>
      <w:r w:rsidR="003F19EC">
        <w:rPr>
          <w:rFonts w:ascii="Georgia" w:hAnsi="Georgia"/>
          <w:sz w:val="22"/>
          <w:szCs w:val="22"/>
        </w:rPr>
        <w:t xml:space="preserve">to </w:t>
      </w:r>
      <w:r w:rsidR="00FB071E">
        <w:rPr>
          <w:rFonts w:ascii="Georgia" w:hAnsi="Georgia"/>
          <w:sz w:val="22"/>
          <w:szCs w:val="22"/>
        </w:rPr>
        <w:t>increase audience retention</w:t>
      </w:r>
      <w:r>
        <w:rPr>
          <w:rFonts w:ascii="Georgia" w:hAnsi="Georgia"/>
          <w:sz w:val="22"/>
          <w:szCs w:val="22"/>
        </w:rPr>
        <w:br/>
      </w:r>
    </w:p>
    <w:p w14:paraId="1D6DE206" w14:textId="02941CD0" w:rsidR="004C0D56" w:rsidRPr="00D72D58" w:rsidRDefault="004C0D56" w:rsidP="00FB071E">
      <w:pPr>
        <w:numPr>
          <w:ilvl w:val="0"/>
          <w:numId w:val="1"/>
        </w:numPr>
        <w:spacing w:line="360" w:lineRule="auto"/>
        <w:ind w:left="284" w:hanging="284"/>
        <w:rPr>
          <w:rFonts w:ascii="Georgia" w:hAnsi="Georgia"/>
          <w:bCs w:val="0"/>
          <w:sz w:val="22"/>
          <w:szCs w:val="22"/>
          <w:lang w:val="en-GB"/>
        </w:rPr>
      </w:pPr>
      <w:r w:rsidRPr="00403DCA">
        <w:rPr>
          <w:rFonts w:ascii="Georgia" w:hAnsi="Georgia"/>
          <w:sz w:val="22"/>
          <w:szCs w:val="22"/>
        </w:rPr>
        <w:t>Write copy and manage production of brochures, social media, direct mail, etc.</w:t>
      </w:r>
      <w:r w:rsidRPr="00D72D58">
        <w:rPr>
          <w:rFonts w:ascii="Georgia" w:hAnsi="Georgia"/>
          <w:bCs w:val="0"/>
          <w:sz w:val="22"/>
          <w:szCs w:val="22"/>
          <w:lang w:val="en-GB"/>
        </w:rPr>
        <w:br/>
      </w:r>
    </w:p>
    <w:p w14:paraId="1B84D108" w14:textId="77433CB8" w:rsidR="004C0D56" w:rsidRPr="00CC4E56" w:rsidRDefault="004C0D56" w:rsidP="00FB071E">
      <w:pPr>
        <w:numPr>
          <w:ilvl w:val="0"/>
          <w:numId w:val="1"/>
        </w:numPr>
        <w:spacing w:line="360" w:lineRule="auto"/>
        <w:ind w:left="0" w:firstLine="0"/>
        <w:rPr>
          <w:rFonts w:ascii="Georgia" w:hAnsi="Georgia"/>
          <w:bCs w:val="0"/>
          <w:sz w:val="22"/>
          <w:szCs w:val="22"/>
          <w:lang w:val="en-GB"/>
        </w:rPr>
      </w:pPr>
      <w:proofErr w:type="spellStart"/>
      <w:r w:rsidRPr="00403DCA">
        <w:rPr>
          <w:rFonts w:ascii="Georgia" w:hAnsi="Georgia"/>
          <w:sz w:val="22"/>
          <w:szCs w:val="22"/>
        </w:rPr>
        <w:t>Organise</w:t>
      </w:r>
      <w:proofErr w:type="spellEnd"/>
      <w:r w:rsidRPr="00403DCA">
        <w:rPr>
          <w:rFonts w:ascii="Georgia" w:hAnsi="Georgia"/>
          <w:sz w:val="22"/>
          <w:szCs w:val="22"/>
        </w:rPr>
        <w:t xml:space="preserve"> large-scale customer events </w:t>
      </w:r>
    </w:p>
    <w:p w14:paraId="08A30D52" w14:textId="77777777" w:rsidR="00CC4E56" w:rsidRPr="00D72D58" w:rsidRDefault="00CC4E56" w:rsidP="00CC4E56">
      <w:pPr>
        <w:spacing w:line="360" w:lineRule="auto"/>
        <w:rPr>
          <w:rFonts w:ascii="Georgia" w:hAnsi="Georgia"/>
          <w:bCs w:val="0"/>
          <w:sz w:val="22"/>
          <w:szCs w:val="22"/>
          <w:lang w:val="en-GB"/>
        </w:rPr>
      </w:pPr>
    </w:p>
    <w:p w14:paraId="5153D302" w14:textId="658C2FD6" w:rsidR="004C0D56" w:rsidRDefault="004C0D56" w:rsidP="00FB071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Georgia" w:hAnsi="Georgia"/>
          <w:sz w:val="22"/>
          <w:szCs w:val="22"/>
        </w:rPr>
      </w:pPr>
      <w:r w:rsidRPr="00403DCA">
        <w:rPr>
          <w:rFonts w:ascii="Georgia" w:hAnsi="Georgia"/>
          <w:sz w:val="22"/>
          <w:szCs w:val="22"/>
        </w:rPr>
        <w:t>Manage marketing budgets and income forecasting</w:t>
      </w:r>
      <w:r>
        <w:rPr>
          <w:rFonts w:ascii="Georgia" w:hAnsi="Georgia"/>
          <w:sz w:val="22"/>
          <w:szCs w:val="22"/>
        </w:rPr>
        <w:t xml:space="preserve"> ensuring effective financial control</w:t>
      </w:r>
      <w:r w:rsidR="00FB071E">
        <w:rPr>
          <w:rFonts w:ascii="Georgia" w:hAnsi="Georgia"/>
          <w:sz w:val="22"/>
          <w:szCs w:val="22"/>
        </w:rPr>
        <w:t xml:space="preserve">, budget setting </w:t>
      </w:r>
      <w:r>
        <w:rPr>
          <w:rFonts w:ascii="Georgia" w:hAnsi="Georgia"/>
          <w:sz w:val="22"/>
          <w:szCs w:val="22"/>
        </w:rPr>
        <w:t>and monitoring</w:t>
      </w:r>
    </w:p>
    <w:p w14:paraId="6DFAC853" w14:textId="77777777" w:rsidR="00FB071E" w:rsidRDefault="00FB071E" w:rsidP="00FB071E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Georgia" w:hAnsi="Georgia"/>
          <w:sz w:val="22"/>
          <w:szCs w:val="22"/>
        </w:rPr>
      </w:pPr>
    </w:p>
    <w:p w14:paraId="00F100EF" w14:textId="3B30AA3D" w:rsidR="00FB071E" w:rsidRDefault="00FB071E" w:rsidP="00FB071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Liaise closely with colleagues in Artistic Programming</w:t>
      </w:r>
      <w:r w:rsidR="00CC4E56">
        <w:rPr>
          <w:rFonts w:ascii="Georgia" w:hAnsi="Georgia"/>
          <w:sz w:val="22"/>
          <w:szCs w:val="22"/>
        </w:rPr>
        <w:t>, Programming</w:t>
      </w:r>
      <w:r>
        <w:rPr>
          <w:rFonts w:ascii="Georgia" w:hAnsi="Georgia"/>
          <w:sz w:val="22"/>
          <w:szCs w:val="22"/>
        </w:rPr>
        <w:t xml:space="preserve"> and Learning in the process of planning programmes, budgets and marketing campaigns</w:t>
      </w:r>
    </w:p>
    <w:p w14:paraId="38BD72C4" w14:textId="77777777" w:rsidR="00FB071E" w:rsidRDefault="00FB071E" w:rsidP="00FB071E">
      <w:pPr>
        <w:pStyle w:val="ListParagraph"/>
        <w:rPr>
          <w:rFonts w:ascii="Georgia" w:hAnsi="Georgia"/>
          <w:sz w:val="22"/>
          <w:szCs w:val="22"/>
        </w:rPr>
      </w:pPr>
    </w:p>
    <w:p w14:paraId="2AB4AC2D" w14:textId="54FFCB9D" w:rsidR="00FB071E" w:rsidRDefault="00FB071E" w:rsidP="00FB071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Liaise closely with colleagues in the Audiences Directorate including Head of Communications, and Box Office Manager, to ensure a cohesive marketing, communications and sales operation</w:t>
      </w:r>
    </w:p>
    <w:p w14:paraId="737D9ED3" w14:textId="77777777" w:rsidR="003F19EC" w:rsidRDefault="003F19EC" w:rsidP="003F19EC">
      <w:pPr>
        <w:pStyle w:val="ListParagraph"/>
        <w:rPr>
          <w:rFonts w:ascii="Georgia" w:hAnsi="Georgia"/>
          <w:sz w:val="22"/>
          <w:szCs w:val="22"/>
        </w:rPr>
      </w:pPr>
    </w:p>
    <w:p w14:paraId="62A51E05" w14:textId="4956E2C6" w:rsidR="003F19EC" w:rsidRDefault="003F19EC" w:rsidP="00FB071E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Contribute to the overall delivery of our Strategic Plan including priorities in areas such as Inclusivity and Relevance, and Environmental Responsibility.</w:t>
      </w:r>
    </w:p>
    <w:p w14:paraId="508D3FFC" w14:textId="77777777" w:rsidR="00FB071E" w:rsidRDefault="00FB071E" w:rsidP="00FB071E">
      <w:pPr>
        <w:pStyle w:val="ListParagraph"/>
        <w:rPr>
          <w:rFonts w:ascii="Georgia" w:hAnsi="Georgia"/>
          <w:sz w:val="22"/>
          <w:szCs w:val="22"/>
        </w:rPr>
      </w:pPr>
    </w:p>
    <w:p w14:paraId="03EDB033" w14:textId="55DC8DDF" w:rsidR="00FB071E" w:rsidRDefault="00FB071E">
      <w:pPr>
        <w:spacing w:after="160" w:line="278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3B448C1E" w14:textId="7EE8C738" w:rsidR="004C0D56" w:rsidRPr="00403DCA" w:rsidRDefault="00FB071E" w:rsidP="004C0D5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Georgia" w:hAnsi="Georgia"/>
          <w:sz w:val="22"/>
          <w:szCs w:val="22"/>
        </w:rPr>
      </w:pPr>
      <w:r w:rsidRPr="00FB071E">
        <w:rPr>
          <w:rFonts w:ascii="Georgia" w:hAnsi="Georgia" w:cs="Arial"/>
          <w:b/>
          <w:bCs w:val="0"/>
          <w:sz w:val="24"/>
        </w:rPr>
        <w:lastRenderedPageBreak/>
        <w:t>Person Specification</w:t>
      </w:r>
      <w:r w:rsidR="004C0D56">
        <w:rPr>
          <w:rFonts w:ascii="Georgia" w:hAnsi="Georgia" w:cs="Arial"/>
          <w:sz w:val="44"/>
          <w:szCs w:val="44"/>
        </w:rPr>
        <w:br/>
      </w:r>
      <w:r w:rsidR="004C0D56">
        <w:rPr>
          <w:rFonts w:ascii="Georgia" w:eastAsia="Calibri" w:hAnsi="Georgia"/>
          <w:sz w:val="22"/>
          <w:szCs w:val="22"/>
        </w:rPr>
        <w:br/>
      </w:r>
      <w:r w:rsidR="004C0D56" w:rsidRPr="00757D67">
        <w:rPr>
          <w:rFonts w:ascii="Georgia" w:eastAsia="Calibri" w:hAnsi="Georgia"/>
          <w:sz w:val="22"/>
          <w:szCs w:val="22"/>
        </w:rPr>
        <w:t xml:space="preserve">Detailed below are the qualifications, knowledge / experiences and skills/ </w:t>
      </w:r>
      <w:r w:rsidR="004C0D56">
        <w:rPr>
          <w:rFonts w:ascii="Georgia" w:eastAsia="Calibri" w:hAnsi="Georgia"/>
          <w:sz w:val="22"/>
          <w:szCs w:val="22"/>
        </w:rPr>
        <w:t>abilities we are looking for the post of Head of Marketing.</w:t>
      </w:r>
      <w:r w:rsidR="004C0D56">
        <w:rPr>
          <w:rFonts w:ascii="Georgia" w:eastAsia="Calibri" w:hAnsi="Georgia"/>
          <w:sz w:val="22"/>
          <w:szCs w:val="22"/>
        </w:rPr>
        <w:br/>
      </w:r>
    </w:p>
    <w:p w14:paraId="4FC041B3" w14:textId="77777777" w:rsidR="004C0D56" w:rsidRPr="00284A57" w:rsidRDefault="004C0D56" w:rsidP="004C0D56">
      <w:pPr>
        <w:pStyle w:val="BodyText2"/>
        <w:rPr>
          <w:rFonts w:ascii="Georgia" w:hAnsi="Georgia"/>
          <w:b/>
          <w:bCs w:val="0"/>
          <w:szCs w:val="22"/>
        </w:rPr>
      </w:pPr>
      <w:r>
        <w:rPr>
          <w:rFonts w:ascii="Georgia" w:hAnsi="Georgia"/>
          <w:b/>
          <w:bCs w:val="0"/>
          <w:szCs w:val="22"/>
        </w:rPr>
        <w:t>Knowledge/</w:t>
      </w:r>
      <w:r w:rsidRPr="00284A57">
        <w:rPr>
          <w:rFonts w:ascii="Georgia" w:hAnsi="Georgia"/>
          <w:b/>
          <w:bCs w:val="0"/>
          <w:szCs w:val="22"/>
        </w:rPr>
        <w:t xml:space="preserve">Experience </w:t>
      </w:r>
      <w:r>
        <w:rPr>
          <w:rFonts w:ascii="Georgia" w:hAnsi="Georgia"/>
          <w:b/>
          <w:bCs w:val="0"/>
          <w:szCs w:val="22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0D56" w:rsidRPr="00284A57" w14:paraId="6A460D5A" w14:textId="77777777" w:rsidTr="00D14951">
        <w:tc>
          <w:tcPr>
            <w:tcW w:w="9067" w:type="dxa"/>
          </w:tcPr>
          <w:p w14:paraId="1DA551F6" w14:textId="23F5BD03" w:rsidR="004C0D56" w:rsidRPr="004E5C33" w:rsidRDefault="004C0D56" w:rsidP="004C0D5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2"/>
              </w:rPr>
            </w:pPr>
            <w:r w:rsidRPr="00403DCA">
              <w:rPr>
                <w:rFonts w:ascii="Georgia" w:hAnsi="Georgia"/>
                <w:sz w:val="22"/>
                <w:lang w:eastAsia="en-GB"/>
              </w:rPr>
              <w:t xml:space="preserve">Enthusiasm for and knowledge of classical music is essential – you need to be able to confidently produce sales copy for classical music events </w:t>
            </w:r>
            <w:r w:rsidR="003F19EC" w:rsidRPr="00403DCA">
              <w:rPr>
                <w:rFonts w:ascii="Georgia" w:hAnsi="Georgia"/>
                <w:sz w:val="22"/>
                <w:lang w:eastAsia="en-GB"/>
              </w:rPr>
              <w:t>and have</w:t>
            </w:r>
            <w:r w:rsidRPr="00403DCA">
              <w:rPr>
                <w:rFonts w:ascii="Georgia" w:hAnsi="Georgia"/>
                <w:sz w:val="22"/>
                <w:lang w:eastAsia="en-GB"/>
              </w:rPr>
              <w:t xml:space="preserve"> a good knowledge of orchestral repertoire.</w:t>
            </w:r>
          </w:p>
        </w:tc>
      </w:tr>
      <w:tr w:rsidR="004C0D56" w:rsidRPr="004E5C33" w14:paraId="3A48F2D6" w14:textId="77777777" w:rsidTr="00D14951">
        <w:trPr>
          <w:trHeight w:val="493"/>
        </w:trPr>
        <w:tc>
          <w:tcPr>
            <w:tcW w:w="9067" w:type="dxa"/>
          </w:tcPr>
          <w:p w14:paraId="1C7B1E5F" w14:textId="77777777" w:rsidR="004C0D56" w:rsidRPr="004E5C33" w:rsidRDefault="004C0D56" w:rsidP="004C0D56">
            <w:pPr>
              <w:pStyle w:val="WfxFaxNum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403DCA">
              <w:rPr>
                <w:rFonts w:ascii="Georgia" w:hAnsi="Georgia"/>
                <w:sz w:val="22"/>
                <w:szCs w:val="22"/>
                <w:lang w:eastAsia="en-GB"/>
              </w:rPr>
              <w:t>5+ years marketing management experience with demonstrated effectiveness in marketing and staff management</w:t>
            </w:r>
          </w:p>
        </w:tc>
      </w:tr>
      <w:tr w:rsidR="004C0D56" w:rsidRPr="004E5C33" w14:paraId="4FA8996C" w14:textId="77777777" w:rsidTr="00D14951">
        <w:tc>
          <w:tcPr>
            <w:tcW w:w="9067" w:type="dxa"/>
          </w:tcPr>
          <w:p w14:paraId="1B98CACB" w14:textId="77777777" w:rsidR="004C0D56" w:rsidRPr="004E5C33" w:rsidRDefault="004C0D56" w:rsidP="004C0D56">
            <w:pPr>
              <w:pStyle w:val="WfxFaxNum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403DCA">
              <w:rPr>
                <w:rFonts w:ascii="Georgia" w:eastAsiaTheme="minorHAnsi" w:hAnsi="Georgia" w:cs="Trebuchet MS"/>
                <w:color w:val="000000"/>
                <w:sz w:val="22"/>
                <w:szCs w:val="22"/>
              </w:rPr>
              <w:t>Excellent understanding of working in the performing arts sector and/or events marketing. Previous employment in either sector is likely to be beneficial.</w:t>
            </w:r>
          </w:p>
        </w:tc>
      </w:tr>
      <w:tr w:rsidR="004C0D56" w:rsidRPr="004E5C33" w14:paraId="71E7B24F" w14:textId="77777777" w:rsidTr="00D14951">
        <w:tc>
          <w:tcPr>
            <w:tcW w:w="9067" w:type="dxa"/>
          </w:tcPr>
          <w:p w14:paraId="1212AF9C" w14:textId="2F3B49EB" w:rsidR="004C0D56" w:rsidRPr="004E5C33" w:rsidRDefault="004C0D56" w:rsidP="004C0D56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="Georgia" w:hAnsi="Georgia"/>
                <w:sz w:val="22"/>
              </w:rPr>
            </w:pPr>
            <w:r w:rsidRPr="00403DCA"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 xml:space="preserve">Experience devising and implementing </w:t>
            </w:r>
            <w:r w:rsidR="003F19EC"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marketing strategies through</w:t>
            </w:r>
            <w:r w:rsidRPr="00403DCA"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 xml:space="preserve"> digital and social media</w:t>
            </w:r>
            <w:r w:rsidR="003F19EC"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.</w:t>
            </w:r>
            <w:r w:rsidRPr="004E5C33">
              <w:rPr>
                <w:rFonts w:ascii="Georgia" w:hAnsi="Georgia"/>
                <w:sz w:val="22"/>
              </w:rPr>
              <w:br/>
            </w:r>
          </w:p>
        </w:tc>
      </w:tr>
    </w:tbl>
    <w:p w14:paraId="60B07B35" w14:textId="77777777" w:rsidR="004C0D56" w:rsidRPr="004E5C33" w:rsidRDefault="004C0D56" w:rsidP="004C0D56">
      <w:pPr>
        <w:rPr>
          <w:rFonts w:ascii="Georgia" w:hAnsi="Georgia"/>
          <w:sz w:val="22"/>
          <w:szCs w:val="22"/>
        </w:rPr>
      </w:pPr>
    </w:p>
    <w:p w14:paraId="6D73797E" w14:textId="77777777" w:rsidR="004C0D56" w:rsidRPr="004E5C33" w:rsidRDefault="004C0D56" w:rsidP="004C0D56">
      <w:pPr>
        <w:shd w:val="clear" w:color="auto" w:fill="FFFFFF"/>
        <w:spacing w:line="270" w:lineRule="atLeast"/>
        <w:jc w:val="both"/>
        <w:rPr>
          <w:rFonts w:ascii="Georgia" w:hAnsi="Georgia"/>
          <w:b/>
          <w:sz w:val="22"/>
          <w:szCs w:val="22"/>
        </w:rPr>
      </w:pPr>
      <w:r w:rsidRPr="004E5C33">
        <w:rPr>
          <w:rFonts w:ascii="Georgia" w:hAnsi="Georgia"/>
          <w:b/>
          <w:sz w:val="22"/>
          <w:szCs w:val="22"/>
        </w:rPr>
        <w:t xml:space="preserve">Skills and Abilities </w:t>
      </w:r>
    </w:p>
    <w:p w14:paraId="0208BD6E" w14:textId="77777777" w:rsidR="004C0D56" w:rsidRPr="004E5C33" w:rsidRDefault="004C0D56" w:rsidP="004C0D56">
      <w:pPr>
        <w:shd w:val="clear" w:color="auto" w:fill="FFFFFF"/>
        <w:spacing w:line="270" w:lineRule="atLeast"/>
        <w:jc w:val="both"/>
        <w:rPr>
          <w:rFonts w:ascii="Georgia" w:hAnsi="Georgia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0D56" w:rsidRPr="004E5C33" w14:paraId="583C9C30" w14:textId="77777777" w:rsidTr="00D14951">
        <w:trPr>
          <w:trHeight w:val="381"/>
        </w:trPr>
        <w:tc>
          <w:tcPr>
            <w:tcW w:w="9067" w:type="dxa"/>
          </w:tcPr>
          <w:p w14:paraId="2457D2BF" w14:textId="77777777" w:rsidR="004C0D56" w:rsidRPr="004E5C33" w:rsidRDefault="004C0D56" w:rsidP="004C0D5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Excellent copywriting skills</w:t>
            </w:r>
          </w:p>
        </w:tc>
      </w:tr>
      <w:tr w:rsidR="004C0D56" w:rsidRPr="004E5C33" w14:paraId="5A169EAC" w14:textId="77777777" w:rsidTr="00D14951">
        <w:trPr>
          <w:trHeight w:val="325"/>
        </w:trPr>
        <w:tc>
          <w:tcPr>
            <w:tcW w:w="9067" w:type="dxa"/>
          </w:tcPr>
          <w:p w14:paraId="2840D420" w14:textId="77777777" w:rsidR="004C0D56" w:rsidRPr="00E52386" w:rsidRDefault="004C0D56" w:rsidP="004C0D56">
            <w:pPr>
              <w:numPr>
                <w:ilvl w:val="0"/>
                <w:numId w:val="3"/>
              </w:numPr>
              <w:rPr>
                <w:rFonts w:ascii="Georgia" w:hAnsi="Georgia"/>
                <w:sz w:val="22"/>
              </w:rPr>
            </w:pPr>
            <w:r w:rsidRPr="00403DCA">
              <w:rPr>
                <w:rFonts w:ascii="Georgia" w:hAnsi="Georgia" w:cs="Arial"/>
                <w:color w:val="000000" w:themeColor="text1"/>
                <w:sz w:val="22"/>
              </w:rPr>
              <w:t xml:space="preserve">Ability to work in a logical, </w:t>
            </w:r>
            <w:proofErr w:type="spellStart"/>
            <w:r w:rsidRPr="00403DCA">
              <w:rPr>
                <w:rFonts w:ascii="Georgia" w:hAnsi="Georgia" w:cs="Arial"/>
                <w:color w:val="000000" w:themeColor="text1"/>
                <w:sz w:val="22"/>
              </w:rPr>
              <w:t>organised</w:t>
            </w:r>
            <w:proofErr w:type="spellEnd"/>
            <w:r w:rsidRPr="00403DCA">
              <w:rPr>
                <w:rFonts w:ascii="Georgia" w:hAnsi="Georgia" w:cs="Arial"/>
                <w:color w:val="000000" w:themeColor="text1"/>
                <w:sz w:val="22"/>
              </w:rPr>
              <w:t xml:space="preserve"> manner with a high level of attention to detail</w:t>
            </w:r>
          </w:p>
        </w:tc>
      </w:tr>
      <w:tr w:rsidR="004C0D56" w:rsidRPr="004E5C33" w14:paraId="07E9E60E" w14:textId="77777777" w:rsidTr="00D14951">
        <w:trPr>
          <w:trHeight w:val="420"/>
        </w:trPr>
        <w:tc>
          <w:tcPr>
            <w:tcW w:w="9067" w:type="dxa"/>
          </w:tcPr>
          <w:p w14:paraId="30D21E87" w14:textId="77777777" w:rsidR="004C0D56" w:rsidRPr="004E5C33" w:rsidRDefault="004C0D56" w:rsidP="004C0D5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Georgia" w:hAnsi="Georgia"/>
                <w:sz w:val="22"/>
              </w:rPr>
            </w:pPr>
            <w:r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Ab</w:t>
            </w:r>
            <w:r w:rsidRPr="00403DCA"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ility to influence and gain commitment from colleagues, peers and the team, provide marketing leadership and help deliver a s</w:t>
            </w:r>
            <w:r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ingle vision for the department</w:t>
            </w:r>
          </w:p>
        </w:tc>
      </w:tr>
      <w:tr w:rsidR="003F19EC" w:rsidRPr="004E5C33" w14:paraId="0387FDA5" w14:textId="77777777" w:rsidTr="00D14951">
        <w:trPr>
          <w:trHeight w:val="420"/>
        </w:trPr>
        <w:tc>
          <w:tcPr>
            <w:tcW w:w="9067" w:type="dxa"/>
          </w:tcPr>
          <w:p w14:paraId="31862D63" w14:textId="6F9CD211" w:rsidR="003F19EC" w:rsidRDefault="003F19EC" w:rsidP="004C0D5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</w:pPr>
            <w:r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 xml:space="preserve">Ability to think creatively and strategically to develop our </w:t>
            </w:r>
            <w:proofErr w:type="gramStart"/>
            <w:r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short, medium and long term</w:t>
            </w:r>
            <w:proofErr w:type="gramEnd"/>
            <w:r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 xml:space="preserve"> marketing and audience development strategies</w:t>
            </w:r>
          </w:p>
        </w:tc>
      </w:tr>
      <w:tr w:rsidR="004C0D56" w:rsidRPr="004E5C33" w14:paraId="22EA64B8" w14:textId="77777777" w:rsidTr="00D14951">
        <w:trPr>
          <w:trHeight w:val="420"/>
        </w:trPr>
        <w:tc>
          <w:tcPr>
            <w:tcW w:w="9067" w:type="dxa"/>
          </w:tcPr>
          <w:p w14:paraId="332B65BA" w14:textId="77777777" w:rsidR="004C0D56" w:rsidRDefault="004C0D56" w:rsidP="004C0D5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</w:pPr>
            <w:r w:rsidRPr="00403DCA"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Ability to work in a pressurised environment, manage competing priorities and deliver results within changing circumstances and priorities</w:t>
            </w:r>
          </w:p>
        </w:tc>
      </w:tr>
      <w:tr w:rsidR="004C0D56" w:rsidRPr="004E5C33" w14:paraId="04E12EA1" w14:textId="77777777" w:rsidTr="00D14951">
        <w:trPr>
          <w:trHeight w:val="361"/>
        </w:trPr>
        <w:tc>
          <w:tcPr>
            <w:tcW w:w="9067" w:type="dxa"/>
          </w:tcPr>
          <w:p w14:paraId="152699A6" w14:textId="77777777" w:rsidR="004C0D56" w:rsidRPr="004E5C33" w:rsidRDefault="004C0D56" w:rsidP="004C0D5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Georgia" w:hAnsi="Georgia"/>
                <w:sz w:val="22"/>
              </w:rPr>
            </w:pPr>
            <w:r w:rsidRPr="00403DCA"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A confident and pragmatic manager, who can enthuse colleagues on the bigger picture whilst also being involved in detailed pla</w:t>
            </w:r>
            <w:r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nning and delivery of campaigns</w:t>
            </w:r>
          </w:p>
        </w:tc>
      </w:tr>
      <w:tr w:rsidR="004C0D56" w:rsidRPr="004E5C33" w14:paraId="54657D60" w14:textId="77777777" w:rsidTr="00D14951">
        <w:trPr>
          <w:trHeight w:val="347"/>
        </w:trPr>
        <w:tc>
          <w:tcPr>
            <w:tcW w:w="9067" w:type="dxa"/>
          </w:tcPr>
          <w:p w14:paraId="4DC6883D" w14:textId="77777777" w:rsidR="004C0D56" w:rsidRPr="004E5C33" w:rsidRDefault="004C0D56" w:rsidP="004C0D5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Georgia" w:hAnsi="Georgia"/>
                <w:sz w:val="22"/>
              </w:rPr>
            </w:pPr>
            <w:r w:rsidRPr="00403DCA">
              <w:rPr>
                <w:rFonts w:ascii="Georgia" w:eastAsiaTheme="minorHAnsi" w:hAnsi="Georgia" w:cs="Trebuchet MS"/>
                <w:bCs w:val="0"/>
                <w:color w:val="000000"/>
                <w:sz w:val="22"/>
                <w:lang w:val="en-GB"/>
              </w:rPr>
              <w:t>Strong organisational and budgeting skills</w:t>
            </w:r>
          </w:p>
        </w:tc>
      </w:tr>
      <w:tr w:rsidR="004C0D56" w:rsidRPr="004E5C33" w14:paraId="7590B0C2" w14:textId="77777777" w:rsidTr="00D14951">
        <w:tc>
          <w:tcPr>
            <w:tcW w:w="9067" w:type="dxa"/>
          </w:tcPr>
          <w:p w14:paraId="5487B752" w14:textId="4B90F2B0" w:rsidR="004C0D56" w:rsidRPr="004E5C33" w:rsidRDefault="004C0D56" w:rsidP="004C0D5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Georgia" w:hAnsi="Georgia"/>
                <w:sz w:val="22"/>
              </w:rPr>
            </w:pPr>
            <w:r w:rsidRPr="00403DCA">
              <w:rPr>
                <w:rFonts w:ascii="Georgia" w:hAnsi="Georgia"/>
                <w:bCs w:val="0"/>
                <w:sz w:val="22"/>
                <w:lang w:val="en-GB" w:eastAsia="en-GB"/>
              </w:rPr>
              <w:t xml:space="preserve">Commitment to and understanding of </w:t>
            </w:r>
            <w:r w:rsidR="003F19EC">
              <w:rPr>
                <w:rFonts w:ascii="Georgia" w:hAnsi="Georgia"/>
                <w:bCs w:val="0"/>
                <w:sz w:val="22"/>
                <w:lang w:val="en-GB" w:eastAsia="en-GB"/>
              </w:rPr>
              <w:t xml:space="preserve">equality, </w:t>
            </w:r>
            <w:r w:rsidRPr="00403DCA">
              <w:rPr>
                <w:rFonts w:ascii="Georgia" w:hAnsi="Georgia"/>
                <w:bCs w:val="0"/>
                <w:sz w:val="22"/>
                <w:lang w:val="en-GB" w:eastAsia="en-GB"/>
              </w:rPr>
              <w:t>diversity</w:t>
            </w:r>
            <w:r w:rsidR="003F19EC">
              <w:rPr>
                <w:rFonts w:ascii="Georgia" w:hAnsi="Georgia"/>
                <w:bCs w:val="0"/>
                <w:sz w:val="22"/>
                <w:lang w:val="en-GB" w:eastAsia="en-GB"/>
              </w:rPr>
              <w:t xml:space="preserve"> and inclusion</w:t>
            </w:r>
            <w:r w:rsidRPr="00403DCA">
              <w:rPr>
                <w:rFonts w:ascii="Georgia" w:hAnsi="Georgia"/>
                <w:bCs w:val="0"/>
                <w:sz w:val="22"/>
                <w:lang w:val="en-GB" w:eastAsia="en-GB"/>
              </w:rPr>
              <w:t xml:space="preserve"> in relation to an organisation like Liverpool Philharmonic</w:t>
            </w:r>
          </w:p>
        </w:tc>
      </w:tr>
      <w:tr w:rsidR="004C0D56" w:rsidRPr="004E5C33" w14:paraId="272D0FD4" w14:textId="77777777" w:rsidTr="00D14951">
        <w:trPr>
          <w:trHeight w:val="53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8DD" w14:textId="77777777" w:rsidR="004C0D56" w:rsidRPr="004E5C33" w:rsidRDefault="004C0D56" w:rsidP="004C0D56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after="200" w:line="276" w:lineRule="auto"/>
              <w:rPr>
                <w:rFonts w:ascii="Georgia" w:hAnsi="Georgia"/>
                <w:sz w:val="22"/>
                <w:shd w:val="clear" w:color="auto" w:fill="FFFFFF"/>
              </w:rPr>
            </w:pPr>
            <w:r>
              <w:rPr>
                <w:rFonts w:ascii="Georgia" w:hAnsi="Georgia"/>
                <w:sz w:val="22"/>
                <w:shd w:val="clear" w:color="auto" w:fill="FFFFFF"/>
              </w:rPr>
              <w:t xml:space="preserve">Clear commitment and </w:t>
            </w:r>
            <w:r w:rsidRPr="00403DCA">
              <w:rPr>
                <w:rFonts w:ascii="Georgia" w:hAnsi="Georgia"/>
                <w:sz w:val="22"/>
              </w:rPr>
              <w:t>demonstrable ability to work to our values and lead by example in relation to</w:t>
            </w:r>
            <w:r>
              <w:rPr>
                <w:rFonts w:ascii="Georgia" w:hAnsi="Georgia"/>
                <w:sz w:val="22"/>
              </w:rPr>
              <w:t xml:space="preserve"> Passionate about music, Excellence, Ensemble and Welcoming. </w:t>
            </w:r>
          </w:p>
        </w:tc>
      </w:tr>
    </w:tbl>
    <w:p w14:paraId="68A2195C" w14:textId="77777777" w:rsidR="004C0D56" w:rsidRPr="00403DCA" w:rsidRDefault="004C0D56" w:rsidP="004C0D56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br/>
      </w:r>
      <w:r w:rsidRPr="00403DCA">
        <w:rPr>
          <w:rFonts w:ascii="Georgia" w:hAnsi="Georgia" w:cs="Arial"/>
          <w:sz w:val="44"/>
          <w:szCs w:val="44"/>
        </w:rPr>
        <w:t>Key Information</w:t>
      </w:r>
      <w:r w:rsidRPr="00403DCA">
        <w:rPr>
          <w:rFonts w:ascii="Georgia" w:hAnsi="Georgia" w:cs="Arial"/>
          <w:sz w:val="44"/>
          <w:szCs w:val="44"/>
        </w:rPr>
        <w:br/>
      </w:r>
    </w:p>
    <w:p w14:paraId="2DB3D7BB" w14:textId="77777777" w:rsidR="004C0D56" w:rsidRPr="00403DCA" w:rsidRDefault="004C0D56" w:rsidP="004C0D56">
      <w:pPr>
        <w:numPr>
          <w:ilvl w:val="0"/>
          <w:numId w:val="5"/>
        </w:numPr>
        <w:spacing w:line="360" w:lineRule="auto"/>
        <w:rPr>
          <w:rFonts w:ascii="Georgia" w:hAnsi="Georgia" w:cs="Arial"/>
          <w:sz w:val="22"/>
          <w:szCs w:val="22"/>
        </w:rPr>
      </w:pPr>
      <w:r w:rsidRPr="00403DCA">
        <w:rPr>
          <w:rFonts w:ascii="Georgia" w:hAnsi="Georgia" w:cs="Arial"/>
          <w:b/>
          <w:sz w:val="22"/>
          <w:szCs w:val="22"/>
        </w:rPr>
        <w:t>Annual Salary</w:t>
      </w:r>
    </w:p>
    <w:p w14:paraId="6767FDB1" w14:textId="6A69658A" w:rsidR="004C0D56" w:rsidRPr="00403DCA" w:rsidRDefault="004C0D56" w:rsidP="004C0D56">
      <w:pPr>
        <w:spacing w:line="360" w:lineRule="auto"/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£</w:t>
      </w:r>
      <w:r w:rsidR="003F19EC">
        <w:rPr>
          <w:rFonts w:ascii="Georgia" w:hAnsi="Georgia" w:cs="Arial"/>
          <w:sz w:val="22"/>
          <w:szCs w:val="22"/>
        </w:rPr>
        <w:t>40</w:t>
      </w:r>
      <w:r>
        <w:rPr>
          <w:rFonts w:ascii="Georgia" w:hAnsi="Georgia" w:cs="Arial"/>
          <w:sz w:val="22"/>
          <w:szCs w:val="22"/>
        </w:rPr>
        <w:t>,000- £</w:t>
      </w:r>
      <w:r w:rsidR="003F19EC">
        <w:rPr>
          <w:rFonts w:ascii="Georgia" w:hAnsi="Georgia" w:cs="Arial"/>
          <w:sz w:val="22"/>
          <w:szCs w:val="22"/>
        </w:rPr>
        <w:t>45</w:t>
      </w:r>
      <w:r>
        <w:rPr>
          <w:rFonts w:ascii="Georgia" w:hAnsi="Georgia" w:cs="Arial"/>
          <w:sz w:val="22"/>
          <w:szCs w:val="22"/>
        </w:rPr>
        <w:t>,000</w:t>
      </w:r>
    </w:p>
    <w:p w14:paraId="1B7C6A8F" w14:textId="77777777" w:rsidR="004C0D56" w:rsidRPr="00403DCA" w:rsidRDefault="004C0D56" w:rsidP="004C0D56">
      <w:pPr>
        <w:spacing w:line="360" w:lineRule="auto"/>
        <w:ind w:left="360"/>
        <w:rPr>
          <w:rFonts w:ascii="Georgia" w:hAnsi="Georgia" w:cs="Arial"/>
          <w:sz w:val="22"/>
          <w:szCs w:val="22"/>
        </w:rPr>
      </w:pPr>
    </w:p>
    <w:p w14:paraId="0F10C213" w14:textId="75966144" w:rsidR="004C0D56" w:rsidRPr="00403DCA" w:rsidRDefault="004C0D56" w:rsidP="004C0D56">
      <w:pPr>
        <w:numPr>
          <w:ilvl w:val="0"/>
          <w:numId w:val="6"/>
        </w:numPr>
        <w:spacing w:line="360" w:lineRule="auto"/>
        <w:ind w:left="426" w:hanging="426"/>
        <w:rPr>
          <w:rFonts w:ascii="Georgia" w:hAnsi="Georgia" w:cs="Arial"/>
          <w:sz w:val="22"/>
          <w:szCs w:val="22"/>
        </w:rPr>
      </w:pPr>
      <w:r w:rsidRPr="00403DCA">
        <w:rPr>
          <w:rFonts w:ascii="Georgia" w:hAnsi="Georgia" w:cs="Arial"/>
          <w:b/>
          <w:sz w:val="22"/>
          <w:szCs w:val="22"/>
        </w:rPr>
        <w:t>Employment type</w:t>
      </w:r>
      <w:r w:rsidRPr="00403DCA">
        <w:rPr>
          <w:rFonts w:ascii="Georgia" w:hAnsi="Georgia" w:cs="Arial"/>
          <w:b/>
          <w:sz w:val="22"/>
          <w:szCs w:val="22"/>
        </w:rPr>
        <w:br/>
      </w:r>
      <w:r w:rsidRPr="00403DCA">
        <w:rPr>
          <w:rFonts w:ascii="Georgia" w:hAnsi="Georgia" w:cs="Arial"/>
          <w:sz w:val="22"/>
          <w:szCs w:val="22"/>
        </w:rPr>
        <w:t xml:space="preserve">Full-time, </w:t>
      </w:r>
      <w:proofErr w:type="gramStart"/>
      <w:r w:rsidR="00CC4E56">
        <w:rPr>
          <w:rFonts w:ascii="Georgia" w:hAnsi="Georgia" w:cs="Arial"/>
          <w:sz w:val="22"/>
          <w:szCs w:val="22"/>
        </w:rPr>
        <w:t>9 month</w:t>
      </w:r>
      <w:proofErr w:type="gramEnd"/>
      <w:r w:rsidR="00CC4E56">
        <w:rPr>
          <w:rFonts w:ascii="Georgia" w:hAnsi="Georgia" w:cs="Arial"/>
          <w:sz w:val="22"/>
          <w:szCs w:val="22"/>
        </w:rPr>
        <w:t xml:space="preserve"> maternity cover</w:t>
      </w:r>
    </w:p>
    <w:p w14:paraId="10F20961" w14:textId="77777777" w:rsidR="004C0D56" w:rsidRPr="00403DCA" w:rsidRDefault="004C0D56" w:rsidP="004C0D56">
      <w:pPr>
        <w:numPr>
          <w:ilvl w:val="0"/>
          <w:numId w:val="6"/>
        </w:numPr>
        <w:spacing w:line="360" w:lineRule="auto"/>
        <w:ind w:left="426" w:hanging="426"/>
        <w:rPr>
          <w:rFonts w:ascii="Georgia" w:hAnsi="Georgia" w:cs="Arial"/>
          <w:b/>
          <w:sz w:val="22"/>
          <w:szCs w:val="22"/>
        </w:rPr>
      </w:pPr>
      <w:r w:rsidRPr="00403DCA">
        <w:rPr>
          <w:rFonts w:ascii="Georgia" w:hAnsi="Georgia" w:cs="Arial"/>
          <w:b/>
          <w:sz w:val="22"/>
          <w:szCs w:val="22"/>
        </w:rPr>
        <w:t>Hours</w:t>
      </w:r>
    </w:p>
    <w:p w14:paraId="305E83BD" w14:textId="77777777" w:rsidR="004C0D56" w:rsidRDefault="004C0D56" w:rsidP="004C0D56">
      <w:pPr>
        <w:pStyle w:val="BodyTextIndent"/>
        <w:spacing w:line="276" w:lineRule="auto"/>
        <w:rPr>
          <w:rFonts w:ascii="Georgia" w:hAnsi="Georgia" w:cs="Arial"/>
          <w:sz w:val="22"/>
          <w:szCs w:val="22"/>
        </w:rPr>
      </w:pPr>
      <w:r w:rsidRPr="00403DCA">
        <w:rPr>
          <w:rFonts w:ascii="Georgia" w:hAnsi="Georgia" w:cs="Arial"/>
          <w:sz w:val="22"/>
          <w:szCs w:val="22"/>
        </w:rPr>
        <w:t>The standard contracted hours for this post are 35 hour</w:t>
      </w:r>
      <w:r>
        <w:rPr>
          <w:rFonts w:ascii="Georgia" w:hAnsi="Georgia" w:cs="Arial"/>
          <w:sz w:val="22"/>
          <w:szCs w:val="22"/>
        </w:rPr>
        <w:t>s</w:t>
      </w:r>
      <w:r w:rsidRPr="00403DCA">
        <w:rPr>
          <w:rFonts w:ascii="Georgia" w:hAnsi="Georgia" w:cs="Arial"/>
          <w:sz w:val="22"/>
          <w:szCs w:val="22"/>
        </w:rPr>
        <w:t xml:space="preserve"> per week. Normal working hours are Monday-Friday, 9.30am to 5.30pm</w:t>
      </w:r>
      <w:r>
        <w:rPr>
          <w:rFonts w:ascii="Georgia" w:hAnsi="Georgia" w:cs="Arial"/>
          <w:sz w:val="22"/>
          <w:szCs w:val="22"/>
        </w:rPr>
        <w:t xml:space="preserve">, however there will be a requirement to undertake some evening and weekend work which will be included within the post’s </w:t>
      </w:r>
      <w:proofErr w:type="gramStart"/>
      <w:r>
        <w:rPr>
          <w:rFonts w:ascii="Georgia" w:hAnsi="Georgia" w:cs="Arial"/>
          <w:sz w:val="22"/>
          <w:szCs w:val="22"/>
        </w:rPr>
        <w:t>35 hour</w:t>
      </w:r>
      <w:proofErr w:type="gramEnd"/>
      <w:r>
        <w:rPr>
          <w:rFonts w:ascii="Georgia" w:hAnsi="Georgia" w:cs="Arial"/>
          <w:sz w:val="22"/>
          <w:szCs w:val="22"/>
        </w:rPr>
        <w:t xml:space="preserve"> week. You may be required to work over and above these </w:t>
      </w:r>
      <w:proofErr w:type="gramStart"/>
      <w:r>
        <w:rPr>
          <w:rFonts w:ascii="Georgia" w:hAnsi="Georgia" w:cs="Arial"/>
          <w:sz w:val="22"/>
          <w:szCs w:val="22"/>
        </w:rPr>
        <w:t>hours</w:t>
      </w:r>
      <w:proofErr w:type="gramEnd"/>
      <w:r>
        <w:rPr>
          <w:rFonts w:ascii="Georgia" w:hAnsi="Georgia" w:cs="Arial"/>
          <w:sz w:val="22"/>
          <w:szCs w:val="22"/>
        </w:rPr>
        <w:t xml:space="preserve"> but you will receive time off in lieu </w:t>
      </w:r>
      <w:proofErr w:type="gramStart"/>
      <w:r>
        <w:rPr>
          <w:rFonts w:ascii="Georgia" w:hAnsi="Georgia" w:cs="Arial"/>
          <w:sz w:val="22"/>
          <w:szCs w:val="22"/>
        </w:rPr>
        <w:t>for</w:t>
      </w:r>
      <w:proofErr w:type="gramEnd"/>
      <w:r>
        <w:rPr>
          <w:rFonts w:ascii="Georgia" w:hAnsi="Georgia" w:cs="Arial"/>
          <w:sz w:val="22"/>
          <w:szCs w:val="22"/>
        </w:rPr>
        <w:t xml:space="preserve"> this. </w:t>
      </w:r>
    </w:p>
    <w:p w14:paraId="34F0B7A9" w14:textId="77777777" w:rsidR="004C0D56" w:rsidRDefault="004C0D56" w:rsidP="004C0D56">
      <w:pPr>
        <w:pStyle w:val="BodyTextIndent"/>
        <w:ind w:left="0"/>
        <w:rPr>
          <w:rFonts w:ascii="Georgia" w:hAnsi="Georgia" w:cs="Arial"/>
          <w:sz w:val="22"/>
          <w:szCs w:val="22"/>
        </w:rPr>
      </w:pPr>
    </w:p>
    <w:p w14:paraId="11C2AB9C" w14:textId="77777777" w:rsidR="004C0D56" w:rsidRPr="00403DCA" w:rsidRDefault="004C0D56" w:rsidP="004C0D56">
      <w:pPr>
        <w:numPr>
          <w:ilvl w:val="0"/>
          <w:numId w:val="6"/>
        </w:numPr>
        <w:spacing w:line="360" w:lineRule="auto"/>
        <w:ind w:left="426" w:hanging="42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Annual Leave</w:t>
      </w:r>
    </w:p>
    <w:p w14:paraId="743E31A5" w14:textId="77777777" w:rsidR="004C0D56" w:rsidRPr="00403DCA" w:rsidRDefault="004C0D56" w:rsidP="004C0D56">
      <w:pPr>
        <w:spacing w:line="360" w:lineRule="auto"/>
        <w:ind w:left="360"/>
        <w:rPr>
          <w:rFonts w:ascii="Georgia" w:hAnsi="Georgia"/>
          <w:sz w:val="22"/>
          <w:szCs w:val="22"/>
        </w:rPr>
      </w:pPr>
      <w:r w:rsidRPr="00403DCA">
        <w:rPr>
          <w:rFonts w:ascii="Georgia" w:hAnsi="Georgia"/>
          <w:sz w:val="22"/>
          <w:szCs w:val="22"/>
        </w:rPr>
        <w:t xml:space="preserve">26 days plus bank holidays </w:t>
      </w:r>
    </w:p>
    <w:p w14:paraId="11038D11" w14:textId="77777777" w:rsidR="004C0D56" w:rsidRPr="00403DCA" w:rsidRDefault="004C0D56" w:rsidP="004C0D56">
      <w:pPr>
        <w:spacing w:line="360" w:lineRule="auto"/>
        <w:ind w:left="360"/>
        <w:rPr>
          <w:rFonts w:ascii="Georgia" w:hAnsi="Georgia"/>
          <w:sz w:val="22"/>
          <w:szCs w:val="22"/>
        </w:rPr>
      </w:pPr>
    </w:p>
    <w:p w14:paraId="50477E0C" w14:textId="77777777" w:rsidR="004C0D56" w:rsidRPr="00403DCA" w:rsidRDefault="004C0D56" w:rsidP="004C0D56">
      <w:pPr>
        <w:numPr>
          <w:ilvl w:val="0"/>
          <w:numId w:val="5"/>
        </w:numPr>
        <w:spacing w:line="360" w:lineRule="auto"/>
        <w:rPr>
          <w:rFonts w:ascii="Georgia" w:hAnsi="Georgia"/>
          <w:b/>
          <w:sz w:val="22"/>
          <w:szCs w:val="22"/>
        </w:rPr>
      </w:pPr>
      <w:r w:rsidRPr="00403DCA">
        <w:rPr>
          <w:rFonts w:ascii="Georgia" w:hAnsi="Georgia"/>
          <w:b/>
          <w:sz w:val="22"/>
          <w:szCs w:val="22"/>
        </w:rPr>
        <w:t>Pension</w:t>
      </w:r>
    </w:p>
    <w:p w14:paraId="61BB6707" w14:textId="77777777" w:rsidR="004C0D56" w:rsidRPr="00403DCA" w:rsidRDefault="004C0D56" w:rsidP="004C0D56">
      <w:pPr>
        <w:spacing w:line="360" w:lineRule="auto"/>
        <w:ind w:left="360"/>
        <w:rPr>
          <w:rFonts w:ascii="Georgia" w:hAnsi="Georgia"/>
          <w:sz w:val="22"/>
          <w:szCs w:val="22"/>
        </w:rPr>
      </w:pPr>
      <w:r w:rsidRPr="00403DCA">
        <w:rPr>
          <w:rFonts w:ascii="Georgia" w:hAnsi="Georgia"/>
          <w:sz w:val="22"/>
          <w:szCs w:val="22"/>
        </w:rPr>
        <w:t>Access to a Group Pension scheme whereby employees are auto enrolled and can enjoy employer contributions.</w:t>
      </w:r>
    </w:p>
    <w:p w14:paraId="6D6C5B1F" w14:textId="77777777" w:rsidR="004C0D56" w:rsidRPr="00403DCA" w:rsidRDefault="004C0D56" w:rsidP="004C0D56">
      <w:pPr>
        <w:spacing w:line="360" w:lineRule="auto"/>
        <w:ind w:left="360"/>
        <w:rPr>
          <w:rFonts w:ascii="Georgia" w:hAnsi="Georgia"/>
          <w:sz w:val="22"/>
          <w:szCs w:val="22"/>
        </w:rPr>
      </w:pPr>
    </w:p>
    <w:p w14:paraId="70F09D75" w14:textId="77777777" w:rsidR="004C0D56" w:rsidRPr="00403DCA" w:rsidRDefault="004C0D56" w:rsidP="004C0D56">
      <w:pPr>
        <w:numPr>
          <w:ilvl w:val="0"/>
          <w:numId w:val="5"/>
        </w:numPr>
        <w:spacing w:line="360" w:lineRule="auto"/>
        <w:rPr>
          <w:rFonts w:ascii="Georgia" w:hAnsi="Georgia"/>
          <w:sz w:val="22"/>
          <w:szCs w:val="22"/>
        </w:rPr>
      </w:pPr>
      <w:r w:rsidRPr="00403DCA">
        <w:rPr>
          <w:rFonts w:ascii="Georgia" w:hAnsi="Georgia"/>
          <w:b/>
          <w:sz w:val="22"/>
          <w:szCs w:val="22"/>
        </w:rPr>
        <w:t>Notice period</w:t>
      </w:r>
      <w:r w:rsidRPr="00403DCA">
        <w:rPr>
          <w:rFonts w:ascii="Georgia" w:hAnsi="Georgia"/>
          <w:b/>
          <w:sz w:val="22"/>
          <w:szCs w:val="22"/>
        </w:rPr>
        <w:br/>
      </w:r>
      <w:r w:rsidRPr="00403DCA">
        <w:rPr>
          <w:rFonts w:ascii="Georgia" w:hAnsi="Georgia"/>
          <w:sz w:val="22"/>
          <w:szCs w:val="22"/>
        </w:rPr>
        <w:t>Three months</w:t>
      </w:r>
      <w:r w:rsidRPr="00403DCA">
        <w:rPr>
          <w:rFonts w:ascii="Georgia" w:hAnsi="Georgia"/>
          <w:sz w:val="22"/>
          <w:szCs w:val="22"/>
        </w:rPr>
        <w:br/>
      </w:r>
    </w:p>
    <w:p w14:paraId="59D5929B" w14:textId="3B2BE6C4" w:rsidR="004C0D56" w:rsidRPr="00403DCA" w:rsidRDefault="004C0D56" w:rsidP="004C0D56">
      <w:pPr>
        <w:numPr>
          <w:ilvl w:val="0"/>
          <w:numId w:val="5"/>
        </w:numPr>
        <w:spacing w:line="360" w:lineRule="auto"/>
        <w:rPr>
          <w:rFonts w:ascii="Georgia" w:hAnsi="Georgia"/>
          <w:sz w:val="22"/>
          <w:szCs w:val="22"/>
        </w:rPr>
      </w:pPr>
      <w:r w:rsidRPr="00403DCA">
        <w:rPr>
          <w:rFonts w:ascii="Georgia" w:hAnsi="Georgia"/>
          <w:b/>
          <w:sz w:val="22"/>
          <w:szCs w:val="22"/>
        </w:rPr>
        <w:t>P</w:t>
      </w:r>
      <w:r w:rsidRPr="00403DCA">
        <w:rPr>
          <w:rFonts w:ascii="Georgia" w:hAnsi="Georgia" w:cs="Arial"/>
          <w:b/>
          <w:sz w:val="22"/>
          <w:szCs w:val="22"/>
        </w:rPr>
        <w:t>lace of Work</w:t>
      </w:r>
      <w:r w:rsidRPr="00403DCA">
        <w:rPr>
          <w:rFonts w:ascii="Georgia" w:hAnsi="Georgia" w:cs="Arial"/>
          <w:sz w:val="22"/>
          <w:szCs w:val="22"/>
        </w:rPr>
        <w:br/>
        <w:t xml:space="preserve">Your main base will be Liverpool Philharmonic Hall, but remote working will be available </w:t>
      </w:r>
      <w:r w:rsidR="003F19EC">
        <w:rPr>
          <w:rFonts w:ascii="Georgia" w:hAnsi="Georgia" w:cs="Arial"/>
          <w:sz w:val="22"/>
          <w:szCs w:val="22"/>
        </w:rPr>
        <w:t xml:space="preserve">on occasion </w:t>
      </w:r>
      <w:r w:rsidRPr="00403DCA">
        <w:rPr>
          <w:rFonts w:ascii="Georgia" w:hAnsi="Georgia" w:cs="Arial"/>
          <w:sz w:val="22"/>
          <w:szCs w:val="22"/>
        </w:rPr>
        <w:t xml:space="preserve">in agreement with your line manager </w:t>
      </w:r>
      <w:r w:rsidR="003F19EC">
        <w:rPr>
          <w:rFonts w:ascii="Georgia" w:hAnsi="Georgia" w:cs="Arial"/>
          <w:sz w:val="22"/>
          <w:szCs w:val="22"/>
        </w:rPr>
        <w:t>and subject to the needs of the business. The postholder is required to attend some customer and stakeholder events, and concerts, onsite on evenings and weekends</w:t>
      </w:r>
    </w:p>
    <w:p w14:paraId="06C4EDD1" w14:textId="71661CF2" w:rsidR="004C0D56" w:rsidRDefault="004C0D56" w:rsidP="004C0D56">
      <w:pPr>
        <w:rPr>
          <w:rFonts w:ascii="Georgia" w:hAnsi="Georgia"/>
          <w:sz w:val="44"/>
          <w:szCs w:val="44"/>
        </w:rPr>
      </w:pPr>
      <w:r w:rsidRPr="00403DCA">
        <w:rPr>
          <w:rFonts w:ascii="Georgia" w:hAnsi="Georgia" w:cs="Arial"/>
          <w:sz w:val="22"/>
          <w:szCs w:val="22"/>
        </w:rPr>
        <w:br/>
      </w:r>
    </w:p>
    <w:p w14:paraId="4BE42E70" w14:textId="77777777" w:rsidR="004C0D56" w:rsidRDefault="004C0D56" w:rsidP="004C0D56">
      <w:pPr>
        <w:rPr>
          <w:rFonts w:ascii="Georgia" w:hAnsi="Georgia"/>
          <w:sz w:val="44"/>
          <w:szCs w:val="44"/>
        </w:rPr>
      </w:pPr>
    </w:p>
    <w:p w14:paraId="0BD64B6B" w14:textId="77777777" w:rsidR="004C0D56" w:rsidRDefault="004C0D56" w:rsidP="004C0D56">
      <w:pPr>
        <w:rPr>
          <w:rFonts w:ascii="Georgia" w:hAnsi="Georgia"/>
          <w:sz w:val="44"/>
          <w:szCs w:val="44"/>
        </w:rPr>
      </w:pPr>
    </w:p>
    <w:p w14:paraId="3717FB59" w14:textId="77777777" w:rsidR="004C0D56" w:rsidRDefault="004C0D56" w:rsidP="004C0D56">
      <w:pPr>
        <w:rPr>
          <w:rFonts w:ascii="Georgia" w:hAnsi="Georgia"/>
          <w:sz w:val="44"/>
          <w:szCs w:val="44"/>
        </w:rPr>
      </w:pPr>
    </w:p>
    <w:p w14:paraId="2D9890FB" w14:textId="77777777" w:rsidR="00BB0222" w:rsidRDefault="00BB0222"/>
    <w:sectPr w:rsidR="00BB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D0880"/>
    <w:multiLevelType w:val="hybridMultilevel"/>
    <w:tmpl w:val="977E4B3C"/>
    <w:lvl w:ilvl="0" w:tplc="AB4619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22D16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2065"/>
    <w:multiLevelType w:val="hybridMultilevel"/>
    <w:tmpl w:val="40264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84D"/>
    <w:multiLevelType w:val="hybridMultilevel"/>
    <w:tmpl w:val="23A25E74"/>
    <w:lvl w:ilvl="0" w:tplc="AB4619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22D16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00BEF"/>
    <w:multiLevelType w:val="hybridMultilevel"/>
    <w:tmpl w:val="155E1818"/>
    <w:lvl w:ilvl="0" w:tplc="AB4619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2141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F161F2F"/>
    <w:multiLevelType w:val="hybridMultilevel"/>
    <w:tmpl w:val="FDD6C5D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5813837">
    <w:abstractNumId w:val="0"/>
  </w:num>
  <w:num w:numId="2" w16cid:durableId="902175687">
    <w:abstractNumId w:val="2"/>
  </w:num>
  <w:num w:numId="3" w16cid:durableId="1723289395">
    <w:abstractNumId w:val="3"/>
  </w:num>
  <w:num w:numId="4" w16cid:durableId="1124544881">
    <w:abstractNumId w:val="1"/>
  </w:num>
  <w:num w:numId="5" w16cid:durableId="86660684">
    <w:abstractNumId w:val="4"/>
  </w:num>
  <w:num w:numId="6" w16cid:durableId="882015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56"/>
    <w:rsid w:val="0001355F"/>
    <w:rsid w:val="00123A05"/>
    <w:rsid w:val="003F19EC"/>
    <w:rsid w:val="004C0D56"/>
    <w:rsid w:val="00611306"/>
    <w:rsid w:val="008942E6"/>
    <w:rsid w:val="00BB0222"/>
    <w:rsid w:val="00BC6707"/>
    <w:rsid w:val="00C94806"/>
    <w:rsid w:val="00CC4E56"/>
    <w:rsid w:val="00E6429E"/>
    <w:rsid w:val="00EE1B1F"/>
    <w:rsid w:val="00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1E05"/>
  <w15:chartTrackingRefBased/>
  <w15:docId w15:val="{17CFE0B6-A95E-4C90-A759-FE91115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56"/>
    <w:pPr>
      <w:spacing w:after="0" w:line="240" w:lineRule="auto"/>
    </w:pPr>
    <w:rPr>
      <w:rFonts w:ascii="Arial" w:eastAsia="Times New Roman" w:hAnsi="Arial" w:cs="Times New Roman"/>
      <w:bCs/>
      <w:kern w:val="0"/>
      <w:sz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D56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4C0D56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4C0D56"/>
    <w:rPr>
      <w:rFonts w:ascii="Arial" w:eastAsia="Times New Roman" w:hAnsi="Arial" w:cs="Times New Roman"/>
      <w:bCs/>
      <w:kern w:val="0"/>
      <w:sz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C0D5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fxFaxNum">
    <w:name w:val="WfxFaxNum"/>
    <w:basedOn w:val="Normal"/>
    <w:rsid w:val="004C0D56"/>
    <w:rPr>
      <w:bCs w:val="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0D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0D56"/>
    <w:rPr>
      <w:rFonts w:ascii="Arial" w:eastAsia="Times New Roman" w:hAnsi="Arial" w:cs="Times New Roman"/>
      <w:bCs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BF0F02094F8570BE033E0D1F18" ma:contentTypeVersion="13" ma:contentTypeDescription="Create a new document." ma:contentTypeScope="" ma:versionID="dffe39f1a19ed515652034f0d0348b9b">
  <xsd:schema xmlns:xsd="http://www.w3.org/2001/XMLSchema" xmlns:xs="http://www.w3.org/2001/XMLSchema" xmlns:p="http://schemas.microsoft.com/office/2006/metadata/properties" xmlns:ns2="0f6b17da-238e-4abe-9cd1-88c6ff270a79" xmlns:ns3="1580711e-2186-4dd4-b575-a39a2819d2e6" targetNamespace="http://schemas.microsoft.com/office/2006/metadata/properties" ma:root="true" ma:fieldsID="3efe815ea3ec80c674e1d69b5cdc7b6d" ns2:_="" ns3:_="">
    <xsd:import namespace="0f6b17da-238e-4abe-9cd1-88c6ff270a79"/>
    <xsd:import namespace="1580711e-2186-4dd4-b575-a39a2819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b17da-238e-4abe-9cd1-88c6ff270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bb366-e4f5-429f-b7a4-b946e62a2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0711e-2186-4dd4-b575-a39a2819d2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23c9af-a273-413b-adda-07cc529d92b5}" ma:internalName="TaxCatchAll" ma:showField="CatchAllData" ma:web="1580711e-2186-4dd4-b575-a39a2819d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80711e-2186-4dd4-b575-a39a2819d2e6" xsi:nil="true"/>
    <lcf76f155ced4ddcb4097134ff3c332f xmlns="0f6b17da-238e-4abe-9cd1-88c6ff270a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F7AFBF-4150-42A2-9089-61B2568AB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b17da-238e-4abe-9cd1-88c6ff270a79"/>
    <ds:schemaRef ds:uri="1580711e-2186-4dd4-b575-a39a2819d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00F77-91B3-4C30-8218-00FA36759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A548B-934B-48CB-9BA4-510F1C31C20E}">
  <ds:schemaRefs>
    <ds:schemaRef ds:uri="http://schemas.microsoft.com/office/2006/metadata/properties"/>
    <ds:schemaRef ds:uri="http://schemas.microsoft.com/office/infopath/2007/PartnerControls"/>
    <ds:schemaRef ds:uri="1580711e-2186-4dd4-b575-a39a2819d2e6"/>
    <ds:schemaRef ds:uri="0f6b17da-238e-4abe-9cd1-88c6ff270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Eakin</dc:creator>
  <cp:keywords/>
  <dc:description/>
  <cp:lastModifiedBy>Charlie Rachwal</cp:lastModifiedBy>
  <cp:revision>2</cp:revision>
  <dcterms:created xsi:type="dcterms:W3CDTF">2025-04-29T09:19:00Z</dcterms:created>
  <dcterms:modified xsi:type="dcterms:W3CDTF">2025-04-29T09:19:00Z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0x010100D7FE73BF0F02094F8570BE033E0D1F18</vt:lpwstr>
  </property>
</Properties>
</file>